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144" w:rsidRDefault="00253144" w:rsidP="00253144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1.</w:t>
      </w:r>
    </w:p>
    <w:p w:rsidR="00253144" w:rsidRDefault="00253144" w:rsidP="00253144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253144" w:rsidRDefault="00253144" w:rsidP="00253144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0D1908" w:rsidRDefault="000D1908" w:rsidP="000D1908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Техническое задание:</w:t>
      </w:r>
    </w:p>
    <w:p w:rsidR="00253144" w:rsidRDefault="00253144" w:rsidP="000D190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D1908" w:rsidRPr="004F2867" w:rsidRDefault="000D1908" w:rsidP="006A29A1">
      <w:pPr>
        <w:pStyle w:val="a3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Проведение экспертизы промышленной безопасности </w:t>
      </w:r>
      <w:r w:rsidR="006A29A1">
        <w:rPr>
          <w:rFonts w:ascii="Times New Roman" w:hAnsi="Times New Roman"/>
          <w:sz w:val="24"/>
          <w:szCs w:val="24"/>
        </w:rPr>
        <w:t>опасного производственного объекта « З</w:t>
      </w:r>
      <w:r>
        <w:rPr>
          <w:rFonts w:ascii="Times New Roman" w:hAnsi="Times New Roman"/>
          <w:sz w:val="24"/>
          <w:szCs w:val="24"/>
        </w:rPr>
        <w:t>дани</w:t>
      </w:r>
      <w:r w:rsidR="006A29A1"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 для размещения оборудов</w:t>
      </w:r>
      <w:r w:rsidR="004F2867">
        <w:rPr>
          <w:rFonts w:ascii="Times New Roman" w:hAnsi="Times New Roman"/>
          <w:sz w:val="24"/>
          <w:szCs w:val="24"/>
        </w:rPr>
        <w:t xml:space="preserve">ания «Системы газопотребления» </w:t>
      </w:r>
      <w:r w:rsidR="004F2867" w:rsidRPr="004F2867">
        <w:rPr>
          <w:rFonts w:ascii="Times New Roman" w:hAnsi="Times New Roman"/>
          <w:sz w:val="24"/>
          <w:szCs w:val="24"/>
        </w:rPr>
        <w:t>(класс опасности</w:t>
      </w:r>
      <w:r w:rsidR="004F2867" w:rsidRPr="004F2867">
        <w:rPr>
          <w:rFonts w:ascii="Times New Roman" w:hAnsi="Times New Roman"/>
          <w:b/>
          <w:sz w:val="24"/>
          <w:szCs w:val="24"/>
        </w:rPr>
        <w:t xml:space="preserve"> </w:t>
      </w:r>
      <w:r w:rsidR="004F2867" w:rsidRPr="004F2867">
        <w:rPr>
          <w:rFonts w:ascii="Times New Roman" w:hAnsi="Times New Roman"/>
          <w:sz w:val="24"/>
          <w:szCs w:val="24"/>
          <w:lang w:val="en-US"/>
        </w:rPr>
        <w:t>III</w:t>
      </w:r>
      <w:r w:rsidR="004F2867" w:rsidRPr="004F2867">
        <w:rPr>
          <w:rFonts w:ascii="Times New Roman" w:hAnsi="Times New Roman"/>
          <w:sz w:val="24"/>
          <w:szCs w:val="24"/>
        </w:rPr>
        <w:t>)</w:t>
      </w:r>
      <w:bookmarkStart w:id="0" w:name="_GoBack"/>
      <w:bookmarkEnd w:id="0"/>
    </w:p>
    <w:p w:rsidR="000D1908" w:rsidRDefault="000D1908" w:rsidP="000D1908">
      <w:pPr>
        <w:pStyle w:val="a3"/>
        <w:rPr>
          <w:rFonts w:ascii="Times New Roman" w:hAnsi="Times New Roman"/>
          <w:sz w:val="24"/>
          <w:szCs w:val="24"/>
        </w:rPr>
      </w:pPr>
    </w:p>
    <w:p w:rsidR="000D1908" w:rsidRDefault="000D1908" w:rsidP="000D190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Р</w:t>
      </w:r>
      <w:r w:rsidRPr="000D1908">
        <w:rPr>
          <w:rFonts w:ascii="Times New Roman" w:hAnsi="Times New Roman"/>
          <w:sz w:val="24"/>
          <w:szCs w:val="24"/>
        </w:rPr>
        <w:t>азмеры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м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0D1908" w:rsidRDefault="000D1908" w:rsidP="000D190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длина    </w:t>
      </w:r>
      <w:r w:rsidRPr="000D1908">
        <w:rPr>
          <w:rFonts w:ascii="Times New Roman" w:hAnsi="Times New Roman"/>
          <w:sz w:val="24"/>
          <w:szCs w:val="24"/>
        </w:rPr>
        <w:t xml:space="preserve">82,84 </w:t>
      </w:r>
    </w:p>
    <w:p w:rsidR="000D1908" w:rsidRDefault="000D1908" w:rsidP="000D190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D1908">
        <w:rPr>
          <w:rFonts w:ascii="Times New Roman" w:hAnsi="Times New Roman"/>
          <w:sz w:val="24"/>
          <w:szCs w:val="24"/>
        </w:rPr>
        <w:t>ширина 70,25</w:t>
      </w:r>
    </w:p>
    <w:p w:rsidR="000D1908" w:rsidRPr="000D1908" w:rsidRDefault="000D1908" w:rsidP="000D190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высота   </w:t>
      </w:r>
      <w:r w:rsidRPr="000D1908">
        <w:rPr>
          <w:rFonts w:ascii="Times New Roman" w:hAnsi="Times New Roman"/>
          <w:sz w:val="24"/>
          <w:szCs w:val="24"/>
        </w:rPr>
        <w:t>14,9(11,6)</w:t>
      </w:r>
    </w:p>
    <w:p w:rsidR="000D1908" w:rsidRPr="000D1908" w:rsidRDefault="000D1908" w:rsidP="000D190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</w:t>
      </w:r>
      <w:r w:rsidRPr="000D1908">
        <w:rPr>
          <w:rFonts w:ascii="Times New Roman" w:hAnsi="Times New Roman"/>
          <w:sz w:val="24"/>
          <w:szCs w:val="24"/>
        </w:rPr>
        <w:t xml:space="preserve">атериал стен </w:t>
      </w:r>
      <w:r>
        <w:rPr>
          <w:rFonts w:ascii="Times New Roman" w:hAnsi="Times New Roman"/>
          <w:sz w:val="24"/>
          <w:szCs w:val="24"/>
        </w:rPr>
        <w:t>-</w:t>
      </w:r>
      <w:r w:rsidRPr="000D1908">
        <w:rPr>
          <w:rFonts w:ascii="Times New Roman" w:hAnsi="Times New Roman"/>
          <w:sz w:val="24"/>
          <w:szCs w:val="24"/>
        </w:rPr>
        <w:t xml:space="preserve">   кирпич, </w:t>
      </w:r>
      <w:proofErr w:type="gramStart"/>
      <w:r w:rsidRPr="000D1908">
        <w:rPr>
          <w:rFonts w:ascii="Times New Roman" w:hAnsi="Times New Roman"/>
          <w:sz w:val="24"/>
          <w:szCs w:val="24"/>
        </w:rPr>
        <w:t>ж/б</w:t>
      </w:r>
      <w:proofErr w:type="gramEnd"/>
      <w:r w:rsidRPr="000D1908">
        <w:rPr>
          <w:rFonts w:ascii="Times New Roman" w:hAnsi="Times New Roman"/>
          <w:sz w:val="24"/>
          <w:szCs w:val="24"/>
        </w:rPr>
        <w:t xml:space="preserve"> каркас</w:t>
      </w:r>
      <w:r>
        <w:rPr>
          <w:rFonts w:ascii="Times New Roman" w:hAnsi="Times New Roman"/>
          <w:sz w:val="24"/>
          <w:szCs w:val="24"/>
        </w:rPr>
        <w:t>;</w:t>
      </w:r>
    </w:p>
    <w:p w:rsidR="000D1908" w:rsidRPr="000D1908" w:rsidRDefault="000D1908" w:rsidP="000D190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Pr="000D19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 w:rsidRPr="000D1908">
        <w:rPr>
          <w:rFonts w:ascii="Times New Roman" w:hAnsi="Times New Roman"/>
          <w:sz w:val="24"/>
          <w:szCs w:val="24"/>
        </w:rPr>
        <w:t xml:space="preserve">атериал крыши </w:t>
      </w:r>
      <w:r>
        <w:rPr>
          <w:rFonts w:ascii="Times New Roman" w:hAnsi="Times New Roman"/>
          <w:sz w:val="24"/>
          <w:szCs w:val="24"/>
        </w:rPr>
        <w:t>-</w:t>
      </w:r>
      <w:r w:rsidRPr="000D190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м</w:t>
      </w:r>
      <w:r w:rsidRPr="000D1908">
        <w:rPr>
          <w:rFonts w:ascii="Times New Roman" w:hAnsi="Times New Roman"/>
          <w:sz w:val="24"/>
          <w:szCs w:val="24"/>
        </w:rPr>
        <w:t>ягкая наплавляемая</w:t>
      </w:r>
    </w:p>
    <w:p w:rsidR="000D1908" w:rsidRPr="000D1908" w:rsidRDefault="000D1908" w:rsidP="000D190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0D19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0D1908">
        <w:rPr>
          <w:rFonts w:ascii="Times New Roman" w:hAnsi="Times New Roman"/>
          <w:sz w:val="24"/>
          <w:szCs w:val="24"/>
        </w:rPr>
        <w:t>писание перекрыти</w:t>
      </w:r>
      <w:proofErr w:type="gramStart"/>
      <w:r w:rsidRPr="000D1908">
        <w:rPr>
          <w:rFonts w:ascii="Times New Roman" w:hAnsi="Times New Roman"/>
          <w:sz w:val="24"/>
          <w:szCs w:val="24"/>
        </w:rPr>
        <w:t>й</w:t>
      </w:r>
      <w:r>
        <w:rPr>
          <w:rFonts w:ascii="Times New Roman" w:hAnsi="Times New Roman"/>
          <w:sz w:val="24"/>
          <w:szCs w:val="24"/>
        </w:rPr>
        <w:t>-</w:t>
      </w:r>
      <w:proofErr w:type="gramEnd"/>
      <w:r w:rsidRPr="000D1908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п</w:t>
      </w:r>
      <w:r w:rsidRPr="000D1908">
        <w:rPr>
          <w:rFonts w:ascii="Times New Roman" w:hAnsi="Times New Roman"/>
          <w:sz w:val="24"/>
          <w:szCs w:val="24"/>
        </w:rPr>
        <w:t>литы покрытия мелкоразмерные ж/б п</w:t>
      </w:r>
      <w:r>
        <w:rPr>
          <w:rFonts w:ascii="Times New Roman" w:hAnsi="Times New Roman"/>
          <w:sz w:val="24"/>
          <w:szCs w:val="24"/>
        </w:rPr>
        <w:t xml:space="preserve">литы и </w:t>
      </w:r>
      <w:proofErr w:type="spellStart"/>
      <w:r>
        <w:rPr>
          <w:rFonts w:ascii="Times New Roman" w:hAnsi="Times New Roman"/>
          <w:sz w:val="24"/>
          <w:szCs w:val="24"/>
        </w:rPr>
        <w:t>асбесто</w:t>
      </w:r>
      <w:proofErr w:type="spellEnd"/>
      <w:r>
        <w:rPr>
          <w:rFonts w:ascii="Times New Roman" w:hAnsi="Times New Roman"/>
          <w:sz w:val="24"/>
          <w:szCs w:val="24"/>
        </w:rPr>
        <w:t xml:space="preserve">-цементные  плиты; </w:t>
      </w:r>
      <w:r w:rsidRPr="000D19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</w:t>
      </w:r>
      <w:r w:rsidRPr="000D1908">
        <w:rPr>
          <w:rFonts w:ascii="Times New Roman" w:hAnsi="Times New Roman"/>
          <w:sz w:val="24"/>
          <w:szCs w:val="24"/>
        </w:rPr>
        <w:t>ерекрытия ж/б монолитные</w:t>
      </w:r>
      <w:r>
        <w:rPr>
          <w:rFonts w:ascii="Times New Roman" w:hAnsi="Times New Roman"/>
          <w:sz w:val="24"/>
          <w:szCs w:val="24"/>
        </w:rPr>
        <w:t>.</w:t>
      </w:r>
    </w:p>
    <w:p w:rsidR="000D1908" w:rsidRDefault="000D1908" w:rsidP="000D1908"/>
    <w:p w:rsidR="00B67571" w:rsidRDefault="00B67571"/>
    <w:sectPr w:rsidR="00B67571" w:rsidSect="00466CCA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908"/>
    <w:rsid w:val="000D1908"/>
    <w:rsid w:val="00253144"/>
    <w:rsid w:val="004B2DD6"/>
    <w:rsid w:val="004F2867"/>
    <w:rsid w:val="006A29A1"/>
    <w:rsid w:val="00AE3D1E"/>
    <w:rsid w:val="00B6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908"/>
    <w:rPr>
      <w:rFonts w:asciiTheme="minorHAnsi" w:hAnsiTheme="minorHAnsi"/>
      <w:sz w:val="22"/>
      <w:szCs w:val="22"/>
    </w:rPr>
  </w:style>
  <w:style w:type="paragraph" w:styleId="5">
    <w:name w:val="heading 5"/>
    <w:basedOn w:val="a"/>
    <w:next w:val="a"/>
    <w:link w:val="50"/>
    <w:semiHidden/>
    <w:unhideWhenUsed/>
    <w:qFormat/>
    <w:rsid w:val="00AE3D1E"/>
    <w:pPr>
      <w:spacing w:before="240" w:after="60"/>
      <w:outlineLvl w:val="4"/>
    </w:pPr>
    <w:rPr>
      <w:rFonts w:eastAsiaTheme="minorEastAsia" w:cstheme="minorBid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AE3D1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Plain Text"/>
    <w:basedOn w:val="a"/>
    <w:link w:val="a4"/>
    <w:uiPriority w:val="99"/>
    <w:semiHidden/>
    <w:unhideWhenUsed/>
    <w:rsid w:val="000D1908"/>
    <w:rPr>
      <w:rFonts w:ascii="Calibri" w:hAnsi="Calibri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0D1908"/>
    <w:rPr>
      <w:rFonts w:ascii="Calibri" w:hAnsi="Calibri"/>
      <w:sz w:val="22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908"/>
    <w:rPr>
      <w:rFonts w:asciiTheme="minorHAnsi" w:hAnsiTheme="minorHAnsi"/>
      <w:sz w:val="22"/>
      <w:szCs w:val="22"/>
    </w:rPr>
  </w:style>
  <w:style w:type="paragraph" w:styleId="5">
    <w:name w:val="heading 5"/>
    <w:basedOn w:val="a"/>
    <w:next w:val="a"/>
    <w:link w:val="50"/>
    <w:semiHidden/>
    <w:unhideWhenUsed/>
    <w:qFormat/>
    <w:rsid w:val="00AE3D1E"/>
    <w:pPr>
      <w:spacing w:before="240" w:after="60"/>
      <w:outlineLvl w:val="4"/>
    </w:pPr>
    <w:rPr>
      <w:rFonts w:eastAsiaTheme="minorEastAsia" w:cstheme="minorBid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AE3D1E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Plain Text"/>
    <w:basedOn w:val="a"/>
    <w:link w:val="a4"/>
    <w:uiPriority w:val="99"/>
    <w:semiHidden/>
    <w:unhideWhenUsed/>
    <w:rsid w:val="000D1908"/>
    <w:rPr>
      <w:rFonts w:ascii="Calibri" w:hAnsi="Calibri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0D1908"/>
    <w:rPr>
      <w:rFonts w:ascii="Calibri" w:hAnsi="Calibri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Тверской экскаватор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Сахарова</dc:creator>
  <cp:keywords/>
  <dc:description/>
  <cp:lastModifiedBy>Наталья Сахарова</cp:lastModifiedBy>
  <cp:revision>5</cp:revision>
  <dcterms:created xsi:type="dcterms:W3CDTF">2018-02-09T12:33:00Z</dcterms:created>
  <dcterms:modified xsi:type="dcterms:W3CDTF">2018-02-09T12:44:00Z</dcterms:modified>
</cp:coreProperties>
</file>